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tabs>
          <w:tab w:val="clear" w:pos="720"/>
          <w:tab w:val="right" w:pos="0" w:leader="none"/>
        </w:tabs>
        <w:bidi w:val="0"/>
        <w:spacing w:lineRule="auto" w:line="240" w:before="0" w:after="0"/>
        <w:ind w:firstLine="8164" w:left="0" w:right="283"/>
        <w:jc w:val="right"/>
        <w:rPr>
          <w:rFonts w:ascii="Calibri" w:hAnsi="Calibri" w:eastAsia="Calibri" w:cs="Calibri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Calibri" w:cs="Calibri"/>
          <w:sz w:val="24"/>
          <w:szCs w:val="24"/>
        </w:rPr>
        <w:t xml:space="preserve">          </w:t>
      </w:r>
      <w:r>
        <w:rPr>
          <w:rFonts w:eastAsia="Calibri" w:cs="Calibri"/>
          <w:sz w:val="24"/>
          <w:szCs w:val="24"/>
        </w:rPr>
        <w:t>Viernes, 13 de febrero de 2024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1"/>
        <w:rPr>
          <w:rFonts w:ascii="Calibri" w:hAnsi="Calibri" w:eastAsia="Calibri" w:cs="Calibri"/>
          <w:b/>
        </w:rPr>
      </w:pPr>
      <w:bookmarkStart w:id="0" w:name="_heading=h.gjdgxs"/>
      <w:bookmarkEnd w:id="0"/>
      <w:r>
        <w:rPr>
          <w:rFonts w:eastAsia="Calibri" w:cs="Calibri"/>
          <w:b/>
        </w:rPr>
        <w:t>Sr. Nicolás SIMONETTI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Director General de Infraestructura Tecnológica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Subsecretaria de Innovación y Mejoras de  Procesos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Secretaria General de Gobierno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  <w:u w:val="single"/>
        </w:rPr>
        <w:t>SU DESPACHO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hanging="0" w:left="1440"/>
        <w:rPr>
          <w:rFonts w:ascii="Calibri" w:hAnsi="Calibri" w:eastAsia="Calibri" w:cs="Calibri"/>
        </w:rPr>
      </w:pPr>
      <w:r>
        <w:rPr>
          <w:rFonts w:eastAsia="Calibri" w:cs="Calibri"/>
        </w:rPr>
        <w:t>Por medio de la presente solicito el CAMBIO DE MESA en el sistema de:</w:t>
        <w:br/>
      </w:r>
    </w:p>
    <w:p>
      <w:pPr>
        <w:pStyle w:val="Normal1"/>
        <w:ind w:firstLine="708" w:left="708"/>
        <w:rPr>
          <w:rFonts w:ascii="Calibri" w:hAnsi="Calibri" w:eastAsia="Calibri" w:cs="Calibri"/>
        </w:rPr>
      </w:pPr>
      <w:r>
        <w:rPr>
          <w:rFonts w:eastAsia="Calibri" w:cs="Calibri"/>
          <w:sz w:val="32"/>
          <w:szCs w:val="32"/>
        </w:rPr>
        <w:t>☐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>Expedientes</w:t>
      </w:r>
      <w:r>
        <w:rPr>
          <w:rFonts w:eastAsia="Calibri" w:cs="Calibri"/>
        </w:rPr>
        <w:tab/>
        <w:tab/>
        <w:tab/>
      </w:r>
      <w:r>
        <w:rPr>
          <w:rFonts w:eastAsia="Calibri" w:cs="Calibri"/>
          <w:sz w:val="32"/>
          <w:szCs w:val="32"/>
        </w:rPr>
        <w:t xml:space="preserve">☐ </w:t>
      </w:r>
      <w:r>
        <w:rPr>
          <w:rFonts w:eastAsia="Calibri" w:cs="Calibri"/>
          <w:b/>
        </w:rPr>
        <w:t>Viáticos</w:t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Nombre/s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Apellido/s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DNI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Oficina donde trabaja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Organismo/repartición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Teléfono de contacto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Localidad</w:t>
      </w:r>
      <w:r>
        <w:rPr>
          <w:rFonts w:eastAsia="Calibri" w:cs="Calibri"/>
        </w:rPr>
        <w:t>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Sigla de la nueva mesa a la que requiere acceso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¿Se debe mantener, además, la sigla anterior? </w:t>
      </w:r>
      <w:r>
        <w:rPr>
          <w:rFonts w:eastAsia="Calibri" w:cs="Calibri"/>
          <w:sz w:val="32"/>
          <w:szCs w:val="32"/>
        </w:rPr>
        <w:t>☐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>SI</w:t>
      </w:r>
      <w:r>
        <w:rPr>
          <w:rFonts w:eastAsia="Calibri" w:cs="Calibri"/>
        </w:rPr>
        <w:tab/>
      </w:r>
      <w:r>
        <w:rPr>
          <w:rFonts w:eastAsia="Calibri" w:cs="Calibri"/>
          <w:sz w:val="32"/>
          <w:szCs w:val="32"/>
        </w:rPr>
        <w:t xml:space="preserve">☐ </w:t>
      </w:r>
      <w:r>
        <w:rPr>
          <w:rFonts w:eastAsia="Calibri" w:cs="Calibri"/>
          <w:b/>
        </w:rPr>
        <w:t>NO</w:t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  <w:bookmarkStart w:id="1" w:name="_heading=h.gjdgxs_Copia_1"/>
      <w:bookmarkStart w:id="2" w:name="_heading=h.gjdgxs_Copia_1"/>
      <w:bookmarkEnd w:id="2"/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*** Al tratarse de un cambio de mesa, se mantendrá la misma contraseña de acceso, por lo que NO se enviará un nuevo correo electrónico. ***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  <w:t>Atte.</w:t>
      </w:r>
    </w:p>
    <w:p>
      <w:pPr>
        <w:pStyle w:val="Normal1"/>
        <w:ind w:firstLine="468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4680"/>
        <w:rPr>
          <w:rFonts w:ascii="Calibri" w:hAnsi="Calibri" w:eastAsia="Calibri" w:cs="Calibri"/>
        </w:rPr>
      </w:pPr>
      <w:r>
        <w:rPr/>
      </w:r>
    </w:p>
    <w:p>
      <w:pPr>
        <w:pStyle w:val="Normal1"/>
        <w:ind w:hanging="0"/>
        <w:rPr/>
      </w:pPr>
      <w:r>
        <w:rPr/>
      </w:r>
    </w:p>
    <w:p>
      <w:pPr>
        <w:pStyle w:val="Normal1"/>
        <w:ind w:firstLine="4680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ab/>
        <w:tab/>
        <w:tab/>
        <w:tab/>
        <w:tab/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  <w:t>Firma del superior del área</w:t>
      </w:r>
    </w:p>
    <w:p>
      <w:pPr>
        <w:pStyle w:val="Normal1"/>
        <w:ind w:hanging="0"/>
        <w:rPr>
          <w:rFonts w:ascii="Calibri" w:hAnsi="Calibri" w:eastAsia="Calibri" w:cs="Calibri"/>
        </w:rPr>
      </w:pPr>
      <w:bookmarkStart w:id="3" w:name="_GoBack"/>
      <w:bookmarkEnd w:id="3"/>
      <w:r>
        <w:rPr>
          <w:rFonts w:eastAsia="Calibri" w:cs="Calibri"/>
          <w:b/>
          <w:sz w:val="22"/>
          <w:szCs w:val="22"/>
        </w:rPr>
        <w:t>Nota Nº</w:t>
      </w:r>
    </w:p>
    <w:sectPr>
      <w:headerReference w:type="default" r:id="rId2"/>
      <w:footerReference w:type="default" r:id="rId3"/>
      <w:type w:val="nextPage"/>
      <w:pgSz w:w="12240" w:h="20160"/>
      <w:pgMar w:left="1418" w:right="1701" w:gutter="0" w:header="964" w:top="2835" w:footer="1474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ublic Sans SemiBold">
    <w:charset w:val="01"/>
    <w:family w:val="roman"/>
    <w:pitch w:val="variable"/>
  </w:font>
  <w:font w:name="Public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s-MX"/>
      </w:rPr>
    </w:pPr>
    <w:r>
      <w:rPr>
        <w:lang w:val="es-MX"/>
      </w:rPr>
      <mc:AlternateContent>
        <mc:Choice Requires="wps">
          <w:drawing>
            <wp:anchor behindDoc="0" distT="45720" distB="45720" distL="114300" distR="113665" simplePos="0" locked="0" layoutInCell="0" allowOverlap="1" relativeHeight="6" wp14:anchorId="6C8A79D1">
              <wp:simplePos x="0" y="0"/>
              <wp:positionH relativeFrom="margin">
                <wp:posOffset>-215265</wp:posOffset>
              </wp:positionH>
              <wp:positionV relativeFrom="paragraph">
                <wp:posOffset>547370</wp:posOffset>
              </wp:positionV>
              <wp:extent cx="1861185" cy="270510"/>
              <wp:effectExtent l="0" t="0" r="0" b="0"/>
              <wp:wrapTight wrapText="bothSides">
                <wp:wrapPolygon edited="0">
                  <wp:start x="663" y="0"/>
                  <wp:lineTo x="663" y="19775"/>
                  <wp:lineTo x="20782" y="19775"/>
                  <wp:lineTo x="20782" y="0"/>
                  <wp:lineTo x="663" y="0"/>
                </wp:wrapPolygon>
              </wp:wrapTight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0" cy="27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Mitre 656, Rawson - Chubut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-16.95pt;margin-top:43.1pt;width:146.5pt;height:21.25pt;mso-wrap-style:square;v-text-anchor:top;mso-position-horizontal-relative:margin" wp14:anchorId="6C8A79D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Mitre 656, Rawson - Chubut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3665" distR="113665" simplePos="0" locked="0" layoutInCell="0" allowOverlap="1" relativeHeight="8" wp14:anchorId="1B71A9CB">
              <wp:simplePos x="0" y="0"/>
              <wp:positionH relativeFrom="margin">
                <wp:align>center</wp:align>
              </wp:positionH>
              <wp:positionV relativeFrom="paragraph">
                <wp:posOffset>547370</wp:posOffset>
              </wp:positionV>
              <wp:extent cx="1063625" cy="256540"/>
              <wp:effectExtent l="0" t="0" r="0" b="0"/>
              <wp:wrapTight wrapText="bothSides">
                <wp:wrapPolygon edited="0">
                  <wp:start x="1161" y="0"/>
                  <wp:lineTo x="1161" y="19248"/>
                  <wp:lineTo x="20117" y="19248"/>
                  <wp:lineTo x="20117" y="0"/>
                  <wp:lineTo x="1161" y="0"/>
                </wp:wrapPolygon>
              </wp:wrapTight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80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(02804) 911 984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86.1pt;margin-top:43.1pt;width:83.7pt;height:20.15pt;mso-wrap-style:square;v-text-anchor:top;mso-position-horizontal:center;mso-position-horizontal-relative:margin" wp14:anchorId="1B71A9C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(02804) 911 984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4300" distR="113665" simplePos="0" locked="0" layoutInCell="0" allowOverlap="1" relativeHeight="10" wp14:anchorId="6391B279">
              <wp:simplePos x="0" y="0"/>
              <wp:positionH relativeFrom="margin">
                <wp:posOffset>4431665</wp:posOffset>
              </wp:positionH>
              <wp:positionV relativeFrom="paragraph">
                <wp:posOffset>542290</wp:posOffset>
              </wp:positionV>
              <wp:extent cx="1660525" cy="256540"/>
              <wp:effectExtent l="0" t="0" r="0" b="0"/>
              <wp:wrapTight wrapText="bothSides">
                <wp:wrapPolygon edited="0">
                  <wp:start x="743" y="0"/>
                  <wp:lineTo x="743" y="19248"/>
                  <wp:lineTo x="20815" y="19248"/>
                  <wp:lineTo x="20815" y="0"/>
                  <wp:lineTo x="743" y="0"/>
                </wp:wrapPolygon>
              </wp:wrapTight>
              <wp:docPr id="7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068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tecnologia@chubut.gov.ar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48.95pt;margin-top:42.7pt;width:130.7pt;height:20.15pt;mso-wrap-style:square;v-text-anchor:top;mso-position-horizontal-relative:margin" wp14:anchorId="6391B279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tecnologia@chubut.gov.ar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0" distT="46355" distB="46355" distL="114300" distR="113030" simplePos="0" locked="0" layoutInCell="0" allowOverlap="1" relativeHeight="2" wp14:anchorId="6CEEBE56">
              <wp:simplePos x="0" y="0"/>
              <wp:positionH relativeFrom="column">
                <wp:posOffset>669290</wp:posOffset>
              </wp:positionH>
              <wp:positionV relativeFrom="paragraph">
                <wp:posOffset>-104140</wp:posOffset>
              </wp:positionV>
              <wp:extent cx="5354955" cy="284480"/>
              <wp:effectExtent l="0" t="0" r="0" b="1270"/>
              <wp:wrapTight wrapText="bothSides">
                <wp:wrapPolygon edited="0">
                  <wp:start x="0" y="0"/>
                  <wp:lineTo x="0" y="20250"/>
                  <wp:lineTo x="21515" y="20250"/>
                  <wp:lineTo x="21515" y="0"/>
                  <wp:lineTo x="0" y="0"/>
                </wp:wrapPolygon>
              </wp:wrapTight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5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lang w:val="es-MX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 xml:space="preserve">           “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>Año de conmemoración del 30° Aniversario de la Reforma de la Constitución del Chubut”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52.7pt;margin-top:-8.2pt;width:421.6pt;height:22.35pt;mso-wrap-style:square;v-text-anchor:top" wp14:anchorId="6CEEBE56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Header"/>
                      <w:jc w:val="right"/>
                      <w:rPr>
                        <w:lang w:val="es-MX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 xml:space="preserve">           “</w:t>
                    </w: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>Año de conmemoración del 30° Aniversario de la Reforma de la Constitución del Chubut”</w:t>
                    </w:r>
                  </w:p>
                  <w:p>
                    <w:pPr>
                      <w:pStyle w:val="Contenidodelmarco"/>
                      <w:spacing w:before="0" w:after="160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-900430</wp:posOffset>
          </wp:positionH>
          <wp:positionV relativeFrom="paragraph">
            <wp:posOffset>10941685</wp:posOffset>
          </wp:positionV>
          <wp:extent cx="7783830" cy="1225550"/>
          <wp:effectExtent l="0" t="0" r="0" b="0"/>
          <wp:wrapTight wrapText="bothSides">
            <wp:wrapPolygon edited="0">
              <wp:start x="-3" y="0"/>
              <wp:lineTo x="-3" y="21148"/>
              <wp:lineTo x="21565" y="21148"/>
              <wp:lineTo x="21565" y="0"/>
              <wp:lineTo x="-3" y="0"/>
            </wp:wrapPolygon>
          </wp:wrapTight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-208915</wp:posOffset>
          </wp:positionH>
          <wp:positionV relativeFrom="paragraph">
            <wp:posOffset>596265</wp:posOffset>
          </wp:positionV>
          <wp:extent cx="2124075" cy="504190"/>
          <wp:effectExtent l="0" t="0" r="0" b="0"/>
          <wp:wrapTight wrapText="bothSides">
            <wp:wrapPolygon edited="0">
              <wp:start x="-3" y="0"/>
              <wp:lineTo x="-3" y="20400"/>
              <wp:lineTo x="18593" y="20400"/>
              <wp:lineTo x="18982" y="15500"/>
              <wp:lineTo x="21500" y="13053"/>
              <wp:lineTo x="21500" y="0"/>
              <wp:lineTo x="-3" y="0"/>
            </wp:wrapPolygon>
          </wp:wrapTight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5085" distB="45720" distL="114300" distR="114300" simplePos="0" locked="0" layoutInCell="0" allowOverlap="1" relativeHeight="12" wp14:anchorId="24AB4C64">
              <wp:simplePos x="0" y="0"/>
              <wp:positionH relativeFrom="column">
                <wp:posOffset>4478020</wp:posOffset>
              </wp:positionH>
              <wp:positionV relativeFrom="paragraph">
                <wp:posOffset>781685</wp:posOffset>
              </wp:positionV>
              <wp:extent cx="1532890" cy="404495"/>
              <wp:effectExtent l="0" t="0" r="0" b="0"/>
              <wp:wrapSquare wrapText="bothSides"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40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  <w:t>Dirección General de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" w:hAnsi="Public Sans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Public Sans" w:hAnsi="Public Sans"/>
                              <w:sz w:val="16"/>
                              <w:szCs w:val="16"/>
                            </w:rPr>
                            <w:t>Infraestructura Tecnológica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352.6pt;margin-top:61.55pt;width:120.65pt;height:31.8pt;mso-wrap-style:square;v-text-anchor:top" wp14:anchorId="24AB4C64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 SemiBold" w:hAnsi="Public Sans SemiBold"/>
                        <w:sz w:val="16"/>
                        <w:szCs w:val="16"/>
                      </w:rPr>
                    </w:pPr>
                    <w:r>
                      <w:rPr>
                        <w:rFonts w:ascii="Public Sans SemiBold" w:hAnsi="Public Sans SemiBold"/>
                        <w:sz w:val="16"/>
                        <w:szCs w:val="16"/>
                      </w:rPr>
                      <w:t>Dirección General de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" w:hAnsi="Public Sans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Public Sans" w:hAnsi="Public Sans"/>
                        <w:sz w:val="16"/>
                        <w:szCs w:val="16"/>
                      </w:rPr>
                      <w:t>Infraestructura Tecnológica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dc244d"/>
    <w:rPr/>
  </w:style>
  <w:style w:type="character" w:styleId="PiedepginaCar" w:customStyle="1">
    <w:name w:val="Pie de página Car"/>
    <w:basedOn w:val="DefaultParagraphFont"/>
    <w:uiPriority w:val="99"/>
    <w:qFormat/>
    <w:rsid w:val="00dc244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Normal1">
    <w:name w:val="normal1"/>
    <w:qFormat/>
    <w:pPr>
      <w:widowControl/>
      <w:bidi w:val="0"/>
      <w:spacing w:before="0" w:after="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LibreOffice/7.6.7.2$Linux_X86_64 LibreOffice_project/60$Build-2</Application>
  <AppVersion>15.0000</AppVersion>
  <Pages>1</Pages>
  <Words>139</Words>
  <Characters>747</Characters>
  <CharactersWithSpaces>897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2024-11-26T13:56:00Z</dcterms:created>
  <dc:creator>laura</dc:creator>
  <dc:description/>
  <dc:language>es-ES</dc:language>
  <cp:lastModifiedBy/>
  <dcterms:modified xsi:type="dcterms:W3CDTF">2024-11-26T11:32:29Z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